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0E" w:rsidRPr="00A42A15" w:rsidRDefault="0039040E" w:rsidP="0039040E">
      <w:pPr>
        <w:jc w:val="center"/>
        <w:rPr>
          <w:rFonts w:ascii="Times New Roman" w:hAnsi="Times New Roman"/>
          <w:b/>
          <w:i/>
          <w:color w:val="002060"/>
          <w:sz w:val="32"/>
          <w:szCs w:val="32"/>
          <w:lang w:val="uk-UA"/>
        </w:rPr>
      </w:pPr>
      <w:r>
        <w:rPr>
          <w:rFonts w:ascii="Times New Roman" w:hAnsi="Times New Roman"/>
          <w:b/>
          <w:i/>
          <w:color w:val="002060"/>
          <w:sz w:val="32"/>
          <w:szCs w:val="32"/>
          <w:lang w:val="uk-UA"/>
        </w:rPr>
        <w:t>Орієнтовне календарно-</w:t>
      </w:r>
      <w:r w:rsidRPr="00A42A15">
        <w:rPr>
          <w:rFonts w:ascii="Times New Roman" w:hAnsi="Times New Roman"/>
          <w:b/>
          <w:i/>
          <w:color w:val="002060"/>
          <w:sz w:val="32"/>
          <w:szCs w:val="32"/>
          <w:lang w:val="uk-UA"/>
        </w:rPr>
        <w:t>тематичне планування</w:t>
      </w:r>
    </w:p>
    <w:p w:rsidR="0039040E" w:rsidRPr="00A42A15" w:rsidRDefault="0039040E" w:rsidP="0039040E">
      <w:pPr>
        <w:jc w:val="center"/>
        <w:rPr>
          <w:rFonts w:ascii="Times New Roman" w:hAnsi="Times New Roman"/>
          <w:b/>
          <w:i/>
          <w:color w:val="984806"/>
          <w:sz w:val="32"/>
          <w:szCs w:val="32"/>
          <w:lang w:val="uk-UA"/>
        </w:rPr>
      </w:pPr>
      <w:r w:rsidRPr="00A42A15">
        <w:rPr>
          <w:rFonts w:ascii="Times New Roman" w:hAnsi="Times New Roman"/>
          <w:b/>
          <w:i/>
          <w:color w:val="984806"/>
          <w:sz w:val="32"/>
          <w:szCs w:val="32"/>
          <w:lang w:val="uk-UA"/>
        </w:rPr>
        <w:t>8 клас</w:t>
      </w:r>
    </w:p>
    <w:p w:rsidR="0039040E" w:rsidRPr="00CE5FA2" w:rsidRDefault="0039040E" w:rsidP="0039040E">
      <w:pPr>
        <w:jc w:val="center"/>
        <w:rPr>
          <w:rFonts w:ascii="Times New Roman" w:hAnsi="Times New Roman"/>
          <w:b/>
          <w:i/>
          <w:sz w:val="32"/>
          <w:szCs w:val="32"/>
          <w:lang w:val="uk-UA"/>
        </w:rPr>
      </w:pPr>
      <w:r w:rsidRPr="00CE5FA2">
        <w:rPr>
          <w:rFonts w:ascii="Times New Roman" w:hAnsi="Times New Roman"/>
          <w:b/>
          <w:i/>
          <w:sz w:val="32"/>
          <w:szCs w:val="32"/>
          <w:lang w:val="uk-UA"/>
        </w:rPr>
        <w:t>70 годин, 2 години на тиждень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567"/>
        <w:gridCol w:w="3402"/>
        <w:gridCol w:w="142"/>
        <w:gridCol w:w="2410"/>
        <w:gridCol w:w="567"/>
        <w:gridCol w:w="850"/>
        <w:gridCol w:w="1134"/>
      </w:tblGrid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  <w:shd w:val="pct12" w:color="auto" w:fill="auto"/>
          </w:tcPr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</w:t>
            </w:r>
          </w:p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з\п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  <w:shd w:val="pct12" w:color="auto" w:fill="auto"/>
          </w:tcPr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Параг</w:t>
            </w:r>
            <w:proofErr w:type="spellEnd"/>
          </w:p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рафи</w:t>
            </w:r>
            <w:proofErr w:type="spellEnd"/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  <w:shd w:val="pct12" w:color="auto" w:fill="auto"/>
          </w:tcPr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Зміст навчального матеріалу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pct12" w:color="auto" w:fill="auto"/>
          </w:tcPr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Практична робота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/</w:t>
            </w:r>
          </w:p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Дослідження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pct12" w:color="auto" w:fill="auto"/>
          </w:tcPr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к-ть год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pct12" w:color="auto" w:fill="auto"/>
          </w:tcPr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pct12" w:color="auto" w:fill="auto"/>
          </w:tcPr>
          <w:p w:rsidR="0039040E" w:rsidRPr="002C68B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C68B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7258A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Тема</w:t>
            </w: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 xml:space="preserve"> 4. Ґрунти та ґрунтові  ресурси</w:t>
            </w:r>
          </w:p>
        </w:tc>
        <w:tc>
          <w:tcPr>
            <w:tcW w:w="567" w:type="dxa"/>
            <w:shd w:val="pct15" w:color="auto" w:fill="auto"/>
          </w:tcPr>
          <w:p w:rsidR="0039040E" w:rsidRPr="00BA4E3C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</w:pPr>
            <w:r w:rsidRPr="00BA4E3C"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  <w:t>2</w:t>
            </w:r>
          </w:p>
        </w:tc>
        <w:tc>
          <w:tcPr>
            <w:tcW w:w="850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" w:type="dxa"/>
            <w:gridSpan w:val="2"/>
          </w:tcPr>
          <w:p w:rsidR="0039040E" w:rsidRPr="00E77A6C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28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Умови ґрунтоутворення, структура ґрунту, ґрунтові горизонти, родючість. Основні типи ґрунтів, закономірності їх поширення.</w:t>
            </w:r>
            <w:r w:rsidRPr="0086150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Дослідження В. Докучаєва.</w:t>
            </w:r>
            <w:r w:rsidRPr="0086150E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Карта ґрунтів</w:t>
            </w:r>
          </w:p>
        </w:tc>
        <w:tc>
          <w:tcPr>
            <w:tcW w:w="2552" w:type="dxa"/>
            <w:gridSpan w:val="2"/>
          </w:tcPr>
          <w:p w:rsidR="0039040E" w:rsidRPr="00793574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 w:rsidRPr="00793574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  <w:t xml:space="preserve">Дослідження </w:t>
            </w:r>
          </w:p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150E">
              <w:rPr>
                <w:rFonts w:ascii="Times New Roman" w:hAnsi="Times New Roman"/>
                <w:sz w:val="20"/>
                <w:szCs w:val="20"/>
                <w:lang w:val="uk-UA"/>
              </w:rPr>
              <w:t>Вплив людини на родючість ґрунтів</w:t>
            </w:r>
          </w:p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39040E" w:rsidRPr="00EA23A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E77A6C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29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Ґрунтові  ресурси України.</w:t>
            </w:r>
            <w:r w:rsidRPr="0086150E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Ґрунти своєї місцевості.</w:t>
            </w:r>
            <w:r w:rsidRPr="0086150E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Зміни ґрунтів у результаті господарської діяльності людини. Заходи з раціонального використанн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 й охорони ґрунтових  ресурсів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:rsidR="0039040E" w:rsidRPr="00330B89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93574">
              <w:rPr>
                <w:rFonts w:ascii="Times New Roman" w:hAnsi="Times New Roman"/>
                <w:b/>
                <w:bCs/>
                <w:color w:val="FF0000"/>
                <w:lang w:val="uk-UA"/>
              </w:rPr>
              <w:t>Практична робота 8.</w:t>
            </w:r>
            <w:r w:rsidRPr="00793574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86150E">
              <w:rPr>
                <w:rFonts w:ascii="Times New Roman" w:hAnsi="Times New Roman"/>
                <w:sz w:val="20"/>
                <w:szCs w:val="20"/>
                <w:lang w:val="uk-UA"/>
              </w:rPr>
              <w:t>Порівняльний аналіз різних типів ґрунтів України.</w:t>
            </w:r>
          </w:p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39040E" w:rsidRPr="00EA23A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 w:rsidRPr="00DE135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Тема 5. Рослинність</w:t>
            </w:r>
          </w:p>
        </w:tc>
        <w:tc>
          <w:tcPr>
            <w:tcW w:w="567" w:type="dxa"/>
            <w:shd w:val="pct15" w:color="auto" w:fill="auto"/>
          </w:tcPr>
          <w:p w:rsidR="0039040E" w:rsidRPr="00BA4E3C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</w:pPr>
            <w:r w:rsidRPr="00BA4E3C"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1355">
              <w:rPr>
                <w:rFonts w:ascii="Times New Roman" w:hAnsi="Times New Roman"/>
                <w:sz w:val="24"/>
                <w:szCs w:val="24"/>
                <w:lang w:val="uk-UA"/>
              </w:rPr>
              <w:t>Різноманітність рослинності. Закономірності поширення рослинного покриву в Україні. Рослинні угруповання.  Червона та Зелена книги України. Рослинні ресурси, їх охорона і відтворення. Рослинність своєї місцевості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 w:rsidRPr="00DE135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Тема 6. Тваринний світ України.</w:t>
            </w:r>
          </w:p>
        </w:tc>
        <w:tc>
          <w:tcPr>
            <w:tcW w:w="567" w:type="dxa"/>
            <w:shd w:val="pct15" w:color="auto" w:fill="auto"/>
          </w:tcPr>
          <w:p w:rsidR="0039040E" w:rsidRPr="00BA4E3C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</w:pPr>
            <w:r w:rsidRPr="00BA4E3C"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1355">
              <w:rPr>
                <w:rFonts w:ascii="Times New Roman" w:hAnsi="Times New Roman"/>
                <w:sz w:val="24"/>
                <w:szCs w:val="24"/>
                <w:lang w:val="uk-UA"/>
              </w:rPr>
              <w:t>Різноманітність тваринного світу.   Закономірності поширення тваринного світу в Україні. Тварини, занесені до Червоної книги України. Вплив людини на тваринний світ. Тваринні ресурси України, заходи з  їх відтворення й охорони. 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варинний світ своєї місцевості</w:t>
            </w:r>
          </w:p>
        </w:tc>
        <w:tc>
          <w:tcPr>
            <w:tcW w:w="2552" w:type="dxa"/>
            <w:gridSpan w:val="2"/>
          </w:tcPr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93574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  <w:t xml:space="preserve">Дослідження </w:t>
            </w:r>
            <w:r w:rsidRPr="00DE135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</w:p>
          <w:p w:rsidR="0039040E" w:rsidRPr="00DE1355" w:rsidRDefault="0039040E" w:rsidP="0079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E1355">
              <w:rPr>
                <w:rFonts w:ascii="Times New Roman" w:hAnsi="Times New Roman"/>
                <w:sz w:val="20"/>
                <w:szCs w:val="20"/>
                <w:lang w:val="uk-UA"/>
              </w:rPr>
              <w:t>Рослини і тварини України, які походять з інших материків і частин Євразії</w:t>
            </w:r>
          </w:p>
          <w:p w:rsidR="0039040E" w:rsidRPr="00DE1355" w:rsidRDefault="0039040E" w:rsidP="0079357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39040E" w:rsidRPr="00DE1355" w:rsidRDefault="0039040E" w:rsidP="0079357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13711" w:rsidRPr="00713711" w:rsidTr="00793574">
        <w:tc>
          <w:tcPr>
            <w:tcW w:w="534" w:type="dxa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713711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708" w:type="dxa"/>
            <w:gridSpan w:val="2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4"/>
                <w:szCs w:val="24"/>
                <w:lang w:val="uk-UA"/>
              </w:rPr>
            </w:pPr>
            <w:r w:rsidRPr="00713711">
              <w:rPr>
                <w:rFonts w:ascii="Times New Roman" w:hAnsi="Times New Roman"/>
                <w:b/>
                <w:bCs/>
                <w:i/>
                <w:color w:val="C00000"/>
                <w:sz w:val="24"/>
                <w:szCs w:val="24"/>
                <w:lang w:val="uk-UA"/>
              </w:rPr>
              <w:t>Урок узагальнення та систематизації</w:t>
            </w:r>
          </w:p>
        </w:tc>
        <w:tc>
          <w:tcPr>
            <w:tcW w:w="2552" w:type="dxa"/>
            <w:gridSpan w:val="2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713711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713711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EA23A1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Тема 7. Ландшафти України</w:t>
            </w:r>
          </w:p>
        </w:tc>
        <w:tc>
          <w:tcPr>
            <w:tcW w:w="567" w:type="dxa"/>
            <w:shd w:val="pct15" w:color="auto" w:fill="auto"/>
          </w:tcPr>
          <w:p w:rsidR="0039040E" w:rsidRPr="00BA4E3C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984806"/>
                <w:sz w:val="28"/>
                <w:szCs w:val="28"/>
                <w:lang w:val="uk-UA"/>
              </w:rPr>
              <w:t>10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210F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210F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 w:rsidRPr="00A5210F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 w:rsidRPr="00A5210F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Ландшафт як просторово-цілісна система</w:t>
            </w:r>
            <w:r w:rsidRPr="0086150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. 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Карта «Ландшафти». Дослідження К. </w:t>
            </w:r>
            <w:proofErr w:type="spellStart"/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Геренчука</w:t>
            </w:r>
            <w:proofErr w:type="spellEnd"/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Районування 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природних ландшафтів, їх відображення на 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артах. Антропогенні ландшафти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39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Рівнинні ландшафти, їх різноманітність. Природні зони України: міш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аних лісів, широколистих лісів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Природні зони України: лісостепова</w:t>
            </w:r>
            <w:r w:rsidR="0079357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Використання та охорона рівнинних ландшафтів.  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54185" w:rsidRPr="0086150E" w:rsidTr="00793574">
        <w:tc>
          <w:tcPr>
            <w:tcW w:w="534" w:type="dxa"/>
          </w:tcPr>
          <w:p w:rsidR="00954185" w:rsidRPr="0086150E" w:rsidRDefault="00793574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708" w:type="dxa"/>
            <w:gridSpan w:val="2"/>
          </w:tcPr>
          <w:p w:rsidR="00954185" w:rsidRPr="00793574" w:rsidRDefault="00954185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793574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 w:rsidRPr="00793574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 w:rsidRPr="00793574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954185" w:rsidRPr="00793574" w:rsidRDefault="00954185" w:rsidP="0095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93574">
              <w:rPr>
                <w:rFonts w:ascii="Times New Roman" w:hAnsi="Times New Roman"/>
                <w:sz w:val="24"/>
                <w:szCs w:val="24"/>
                <w:lang w:val="uk-UA"/>
              </w:rPr>
              <w:t>Природні зони України: степова зона.</w:t>
            </w:r>
            <w:r w:rsidR="00793574" w:rsidRPr="007935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Використання та охорона рівнинних ландшафтів.  </w:t>
            </w:r>
          </w:p>
        </w:tc>
        <w:tc>
          <w:tcPr>
            <w:tcW w:w="2552" w:type="dxa"/>
            <w:gridSpan w:val="2"/>
          </w:tcPr>
          <w:p w:rsidR="00954185" w:rsidRPr="0086150E" w:rsidRDefault="00954185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954185" w:rsidRDefault="00793574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954185" w:rsidRPr="0086150E" w:rsidRDefault="00954185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54185" w:rsidRPr="0086150E" w:rsidRDefault="00954185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793574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93574">
              <w:rPr>
                <w:rFonts w:ascii="Times New Roman" w:hAnsi="Times New Roman"/>
                <w:sz w:val="28"/>
                <w:szCs w:val="28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  <w:gridSpan w:val="2"/>
          </w:tcPr>
          <w:p w:rsidR="0039040E" w:rsidRPr="00A7258A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040E" w:rsidRPr="001529D0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529D0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Практична</w:t>
            </w:r>
            <w:proofErr w:type="gramEnd"/>
            <w:r w:rsidRPr="001529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529D0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робота</w:t>
            </w:r>
            <w:r w:rsidRPr="001529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9.</w:t>
            </w:r>
          </w:p>
          <w:p w:rsidR="0039040E" w:rsidRPr="001529D0" w:rsidRDefault="0039040E" w:rsidP="007935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Складання</w:t>
            </w:r>
            <w:proofErr w:type="spellEnd"/>
            <w:r w:rsidRPr="001529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порівняльної</w:t>
            </w:r>
            <w:proofErr w:type="spellEnd"/>
            <w:r w:rsidRPr="001529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характеристики</w:t>
            </w:r>
          </w:p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природних</w:t>
            </w:r>
            <w:proofErr w:type="spellEnd"/>
            <w:r w:rsidRPr="001529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зон</w:t>
            </w:r>
            <w:r w:rsidRPr="001529D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529D0">
              <w:rPr>
                <w:rFonts w:ascii="Times New Roman" w:hAnsi="Times New Roman" w:hint="eastAsia"/>
                <w:bCs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2552" w:type="dxa"/>
            <w:gridSpan w:val="2"/>
          </w:tcPr>
          <w:p w:rsidR="0039040E" w:rsidRPr="00793574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en-US"/>
              </w:rPr>
            </w:pPr>
            <w:proofErr w:type="gramStart"/>
            <w:r w:rsidRPr="00793574">
              <w:rPr>
                <w:rFonts w:ascii="Times New Roman" w:hAnsi="Times New Roman" w:hint="eastAsia"/>
                <w:b/>
                <w:bCs/>
                <w:color w:val="FF0000"/>
              </w:rPr>
              <w:t>Практична</w:t>
            </w:r>
            <w:proofErr w:type="gramEnd"/>
            <w:r w:rsidRPr="00793574">
              <w:rPr>
                <w:rFonts w:ascii="Times New Roman" w:hAnsi="Times New Roman"/>
                <w:b/>
                <w:bCs/>
                <w:color w:val="FF0000"/>
              </w:rPr>
              <w:t xml:space="preserve"> </w:t>
            </w:r>
            <w:r w:rsidRPr="00793574">
              <w:rPr>
                <w:rFonts w:ascii="Times New Roman" w:hAnsi="Times New Roman" w:hint="eastAsia"/>
                <w:b/>
                <w:bCs/>
                <w:color w:val="FF0000"/>
              </w:rPr>
              <w:t>робота</w:t>
            </w:r>
            <w:r w:rsidRPr="00793574">
              <w:rPr>
                <w:rFonts w:ascii="Times New Roman" w:hAnsi="Times New Roman"/>
                <w:b/>
                <w:bCs/>
                <w:color w:val="FF0000"/>
              </w:rPr>
              <w:t xml:space="preserve"> 9</w:t>
            </w:r>
            <w:r w:rsidRPr="00793574">
              <w:rPr>
                <w:rFonts w:ascii="Times New Roman" w:hAnsi="Times New Roman"/>
                <w:b/>
                <w:bCs/>
                <w:color w:val="FF0000"/>
                <w:lang w:val="en-US"/>
              </w:rPr>
              <w:t>.</w:t>
            </w:r>
          </w:p>
          <w:p w:rsidR="0039040E" w:rsidRPr="001529D0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39040E" w:rsidRDefault="00793574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23363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" w:type="dxa"/>
            <w:gridSpan w:val="2"/>
          </w:tcPr>
          <w:p w:rsidR="0039040E" w:rsidRPr="00A7258A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1529D0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 w:rsidRPr="001529D0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 w:rsidRPr="001529D0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5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Гірські ландшафти Українських Карпат,  особливості їх зміни з 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сотою, використання та охорона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23363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529D0">
              <w:rPr>
                <w:rFonts w:ascii="Times New Roman" w:hAnsi="Times New Roman"/>
                <w:b/>
                <w:bCs/>
                <w:sz w:val="28"/>
                <w:szCs w:val="28"/>
              </w:rPr>
              <w:t>§</w:t>
            </w:r>
            <w:r w:rsidRPr="001529D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  <w:r w:rsidRPr="001529D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Гірські ландшафти Кримських гір,  особливості їх зміни з 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сотою, використання та охорона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23363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7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Природні умови і ресурси Чорного моря, проблеми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їх раціонального використання</w:t>
            </w:r>
          </w:p>
        </w:tc>
        <w:tc>
          <w:tcPr>
            <w:tcW w:w="2552" w:type="dxa"/>
            <w:gridSpan w:val="2"/>
          </w:tcPr>
          <w:p w:rsidR="0039040E" w:rsidRPr="00B10D16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23363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8" w:type="dxa"/>
            <w:gridSpan w:val="2"/>
          </w:tcPr>
          <w:p w:rsidR="0039040E" w:rsidRPr="00A5210F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8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Природні умови і ресурси Азовського моря, проблем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 їх раціонального використання</w:t>
            </w:r>
          </w:p>
        </w:tc>
        <w:tc>
          <w:tcPr>
            <w:tcW w:w="2552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23363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Ландшафти своєї місцевості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:rsidR="0039040E" w:rsidRPr="00793574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  <w:r w:rsidRPr="00793574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  <w:t>Дослідження</w:t>
            </w:r>
          </w:p>
          <w:p w:rsidR="0039040E" w:rsidRPr="00793574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793574">
              <w:rPr>
                <w:rFonts w:ascii="Times New Roman" w:hAnsi="Times New Roman"/>
                <w:lang w:val="uk-UA" w:eastAsia="uk-UA"/>
              </w:rPr>
              <w:t xml:space="preserve">Ландшафти своєї місцевості, їх освоєння і </w:t>
            </w:r>
            <w:proofErr w:type="spellStart"/>
            <w:r w:rsidRPr="00793574">
              <w:rPr>
                <w:rFonts w:ascii="Times New Roman" w:hAnsi="Times New Roman"/>
                <w:lang w:val="uk-UA" w:eastAsia="uk-UA"/>
              </w:rPr>
              <w:t>використання.</w:t>
            </w:r>
            <w:r w:rsidRPr="00793574">
              <w:rPr>
                <w:rFonts w:ascii="Times New Roman" w:hAnsi="Times New Roman"/>
                <w:lang w:val="uk-UA"/>
              </w:rPr>
              <w:t>Виявлення</w:t>
            </w:r>
            <w:proofErr w:type="spellEnd"/>
            <w:r w:rsidRPr="00793574">
              <w:rPr>
                <w:rFonts w:ascii="Times New Roman" w:hAnsi="Times New Roman"/>
                <w:lang w:val="uk-UA"/>
              </w:rPr>
              <w:t xml:space="preserve"> ландшафтів у світі, що мають схожість з ландшафтами України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Тема 8. Природокористування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rPr>
          <w:trHeight w:val="1769"/>
        </w:trPr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08" w:type="dxa"/>
            <w:gridSpan w:val="2"/>
          </w:tcPr>
          <w:p w:rsidR="0039040E" w:rsidRPr="001529D0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39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Використання природно-ресурсного потенціалу України.  Основні види забруднень довкілля в Україні. Вплив екологічної ситуації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життєдіяльність населення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</w:t>
            </w:r>
          </w:p>
        </w:tc>
        <w:tc>
          <w:tcPr>
            <w:tcW w:w="2552" w:type="dxa"/>
            <w:gridSpan w:val="2"/>
          </w:tcPr>
          <w:p w:rsidR="0039040E" w:rsidRPr="00793574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93574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Дослідження </w:t>
            </w:r>
          </w:p>
          <w:p w:rsidR="0039040E" w:rsidRPr="00793574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lang w:val="uk-UA" w:eastAsia="uk-UA"/>
              </w:rPr>
            </w:pPr>
            <w:r w:rsidRPr="00793574">
              <w:rPr>
                <w:rFonts w:ascii="Times New Roman" w:hAnsi="Times New Roman"/>
                <w:lang w:val="uk-UA"/>
              </w:rPr>
              <w:t>Зміни природи своєї місцевості під впливом діяльності людини</w:t>
            </w:r>
          </w:p>
          <w:p w:rsidR="0039040E" w:rsidRDefault="0039040E" w:rsidP="00793574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39040E" w:rsidRPr="00B10D16" w:rsidRDefault="0039040E" w:rsidP="00793574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93574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08" w:type="dxa"/>
            <w:gridSpan w:val="2"/>
          </w:tcPr>
          <w:p w:rsidR="0039040E" w:rsidRPr="00F03A6C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03A6C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</w:t>
            </w:r>
            <w:r w:rsidRPr="00F03A6C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0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Природно-заповідний фонд України. Національна екологічна мережа. Природно-</w:t>
            </w: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запо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відні об’єкти своєї місцевості</w:t>
            </w:r>
          </w:p>
        </w:tc>
        <w:tc>
          <w:tcPr>
            <w:tcW w:w="2552" w:type="dxa"/>
            <w:gridSpan w:val="2"/>
          </w:tcPr>
          <w:p w:rsidR="0039040E" w:rsidRPr="00A825BB" w:rsidRDefault="0039040E" w:rsidP="0079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lastRenderedPageBreak/>
              <w:t>Практична робота</w:t>
            </w:r>
            <w:r w:rsidR="00793574"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 </w:t>
            </w:r>
            <w:r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>10.</w:t>
            </w:r>
            <w:r w:rsidRPr="00713711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86150E">
              <w:rPr>
                <w:rFonts w:ascii="Times New Roman" w:hAnsi="Times New Roman"/>
                <w:sz w:val="20"/>
                <w:szCs w:val="20"/>
                <w:lang w:val="uk-UA"/>
              </w:rPr>
              <w:t>Позначення на контурній карті об’єктів прир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одно-заповідного фонду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України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793574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50</w:t>
            </w:r>
          </w:p>
        </w:tc>
        <w:tc>
          <w:tcPr>
            <w:tcW w:w="708" w:type="dxa"/>
            <w:gridSpan w:val="2"/>
          </w:tcPr>
          <w:p w:rsidR="0039040E" w:rsidRPr="001529D0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Моніторинг навколишнього середовища.</w:t>
            </w:r>
          </w:p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Основні заходи щодо раціонального використання природних ресурсів та охорони довкілля. Природокористування в умовах сталого розвитку</w:t>
            </w:r>
          </w:p>
        </w:tc>
        <w:tc>
          <w:tcPr>
            <w:tcW w:w="2552" w:type="dxa"/>
            <w:gridSpan w:val="2"/>
          </w:tcPr>
          <w:p w:rsidR="0039040E" w:rsidRPr="00772A36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281E79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281E79" w:rsidRDefault="0039040E" w:rsidP="00713711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5</w:t>
            </w:r>
            <w:r w:rsidR="00713711"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4"/>
                <w:szCs w:val="24"/>
                <w:lang w:val="uk-UA" w:eastAsia="uk-UA"/>
              </w:rPr>
            </w:pPr>
            <w:r w:rsidRPr="00281E79">
              <w:rPr>
                <w:rFonts w:ascii="Times New Roman" w:hAnsi="Times New Roman"/>
                <w:b/>
                <w:bCs/>
                <w:i/>
                <w:color w:val="C00000"/>
                <w:sz w:val="24"/>
                <w:szCs w:val="24"/>
                <w:lang w:val="uk-UA" w:eastAsia="uk-UA"/>
              </w:rPr>
              <w:t>Урок узагальнення та систематизації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7258A" w:rsidRDefault="0039040E" w:rsidP="00793574">
            <w:pPr>
              <w:pStyle w:val="TableText"/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uk-UA"/>
              </w:rPr>
            </w:pPr>
            <w:r w:rsidRPr="00A42A1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uk-UA"/>
              </w:rPr>
              <w:t>Розділ IV. Населення України та світу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  <w:t>13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1D3B13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984806"/>
                <w:sz w:val="24"/>
                <w:szCs w:val="24"/>
                <w:lang w:val="uk-UA" w:eastAsia="uk-UA"/>
              </w:rPr>
            </w:pPr>
            <w:r w:rsidRPr="00A42A15">
              <w:rPr>
                <w:rFonts w:ascii="Times New Roman" w:hAnsi="Times New Roman"/>
                <w:b/>
                <w:color w:val="984806"/>
                <w:sz w:val="24"/>
                <w:szCs w:val="24"/>
                <w:lang w:val="uk-UA" w:eastAsia="uk-UA"/>
              </w:rPr>
              <w:t>Тема 1. Кількість населення в світі та Україні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  <w:gridSpan w:val="2"/>
          </w:tcPr>
          <w:p w:rsidR="0039040E" w:rsidRPr="00A825BB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39040E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Кількість населення в світі та Україні. Чинники, що впливають на кількість населення: природний рух, міграції. Зміна кількості населення в світі та Україні. Регіональні відмінності демографічних процесів. </w:t>
            </w:r>
            <w:r w:rsidRPr="0086150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  <w:t>Дос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лідження   </w:t>
            </w:r>
            <w:r w:rsidRPr="0086150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  <w:t>Чубинського.</w:t>
            </w:r>
          </w:p>
          <w:p w:rsidR="0039040E" w:rsidRPr="00536236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Демографічна політика</w:t>
            </w:r>
          </w:p>
        </w:tc>
        <w:tc>
          <w:tcPr>
            <w:tcW w:w="2552" w:type="dxa"/>
            <w:gridSpan w:val="2"/>
          </w:tcPr>
          <w:p w:rsidR="0039040E" w:rsidRPr="00772A36" w:rsidRDefault="0039040E" w:rsidP="00793574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lang w:val="uk-UA"/>
              </w:rPr>
            </w:pPr>
            <w:r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>Практичн</w:t>
            </w:r>
            <w:r w:rsidR="005306C6"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>а</w:t>
            </w:r>
            <w:r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 робот</w:t>
            </w:r>
            <w:r w:rsidR="005306C6"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>а</w:t>
            </w:r>
            <w:r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 </w:t>
            </w:r>
            <w:r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>11</w:t>
            </w:r>
            <w:r w:rsidRPr="00713711">
              <w:rPr>
                <w:rFonts w:ascii="Times New Roman" w:hAnsi="Times New Roman"/>
                <w:color w:val="FF0000"/>
                <w:lang w:val="uk-UA"/>
              </w:rPr>
              <w:t>.</w:t>
            </w:r>
            <w:r w:rsidRPr="00772A36">
              <w:rPr>
                <w:rFonts w:ascii="Times New Roman" w:hAnsi="Times New Roman"/>
                <w:lang w:val="uk-UA"/>
              </w:rPr>
              <w:t xml:space="preserve"> </w:t>
            </w:r>
            <w:r w:rsidRPr="00F03A6C">
              <w:rPr>
                <w:rFonts w:ascii="Times New Roman" w:hAnsi="Times New Roman"/>
                <w:sz w:val="20"/>
                <w:szCs w:val="20"/>
                <w:lang w:val="uk-UA"/>
              </w:rPr>
              <w:t>Обчислення показників природного та механічного руху населення в різних регіонах України</w:t>
            </w:r>
          </w:p>
          <w:p w:rsidR="0039040E" w:rsidRPr="00772A36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B050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43</w:t>
            </w:r>
          </w:p>
        </w:tc>
        <w:tc>
          <w:tcPr>
            <w:tcW w:w="3402" w:type="dxa"/>
          </w:tcPr>
          <w:p w:rsidR="0039040E" w:rsidRPr="001D3B13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Механічний рух населення: причини і види міграцій, основні напрямки міграційних потоків у світі та Україні. Українська діаспора. Міграційна п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олітика</w:t>
            </w:r>
          </w:p>
        </w:tc>
        <w:tc>
          <w:tcPr>
            <w:tcW w:w="2552" w:type="dxa"/>
            <w:gridSpan w:val="2"/>
          </w:tcPr>
          <w:p w:rsidR="0039040E" w:rsidRPr="00777885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proofErr w:type="gramStart"/>
            <w:r w:rsidRPr="00713711">
              <w:rPr>
                <w:rFonts w:ascii="Times New Roman" w:hAnsi="Times New Roman" w:hint="eastAsia"/>
                <w:b/>
                <w:bCs/>
                <w:color w:val="FF0000"/>
                <w:lang w:eastAsia="uk-UA"/>
              </w:rPr>
              <w:t>Практична</w:t>
            </w:r>
            <w:proofErr w:type="gramEnd"/>
            <w:r w:rsidRPr="00713711">
              <w:rPr>
                <w:rFonts w:ascii="Times New Roman" w:hAnsi="Times New Roman"/>
                <w:b/>
                <w:bCs/>
                <w:color w:val="FF0000"/>
                <w:lang w:eastAsia="uk-UA"/>
              </w:rPr>
              <w:t xml:space="preserve"> </w:t>
            </w:r>
            <w:r w:rsidRPr="00713711">
              <w:rPr>
                <w:rFonts w:ascii="Times New Roman" w:hAnsi="Times New Roman" w:hint="eastAsia"/>
                <w:b/>
                <w:bCs/>
                <w:color w:val="FF0000"/>
                <w:lang w:eastAsia="uk-UA"/>
              </w:rPr>
              <w:t>робота</w:t>
            </w:r>
            <w:r w:rsidRPr="00713711">
              <w:rPr>
                <w:rFonts w:ascii="Times New Roman" w:hAnsi="Times New Roman"/>
                <w:b/>
                <w:bCs/>
                <w:color w:val="FF0000"/>
                <w:lang w:eastAsia="uk-UA"/>
              </w:rPr>
              <w:t xml:space="preserve"> 11</w:t>
            </w:r>
            <w:r w:rsidR="00713711" w:rsidRPr="00713711">
              <w:rPr>
                <w:rFonts w:ascii="Times New Roman" w:hAnsi="Times New Roman"/>
                <w:b/>
                <w:bCs/>
                <w:color w:val="FF0000"/>
                <w:lang w:val="uk-UA" w:eastAsia="uk-UA"/>
              </w:rPr>
              <w:t>.</w:t>
            </w:r>
            <w:r w:rsidRPr="0071371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7778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</w:t>
            </w:r>
            <w:proofErr w:type="spellStart"/>
            <w:r w:rsidRPr="007778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продовження</w:t>
            </w:r>
            <w:proofErr w:type="spellEnd"/>
            <w:r w:rsidRPr="007778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  <w:p w:rsidR="0039040E" w:rsidRPr="00F03A6C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Обчислення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показників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природного</w:t>
            </w:r>
            <w:proofErr w:type="gram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та</w:t>
            </w:r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механічного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руху</w:t>
            </w:r>
            <w:proofErr w:type="spellEnd"/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населення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в</w:t>
            </w:r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р</w:t>
            </w:r>
            <w:proofErr w:type="gramEnd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ізних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регіонах</w:t>
            </w:r>
            <w:proofErr w:type="spellEnd"/>
            <w:r w:rsidRPr="00F03A6C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03A6C">
              <w:rPr>
                <w:rFonts w:ascii="Times New Roman" w:hAnsi="Times New Roman" w:hint="eastAsia"/>
                <w:bCs/>
                <w:sz w:val="20"/>
                <w:szCs w:val="20"/>
                <w:lang w:eastAsia="uk-UA"/>
              </w:rPr>
              <w:t>України</w:t>
            </w:r>
            <w:proofErr w:type="spellEnd"/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44</w:t>
            </w:r>
          </w:p>
        </w:tc>
        <w:tc>
          <w:tcPr>
            <w:tcW w:w="3402" w:type="dxa"/>
          </w:tcPr>
          <w:p w:rsidR="0039040E" w:rsidRPr="0086150E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Статево-віковий склад населення світу й України. Тривалість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життя населення</w:t>
            </w:r>
          </w:p>
          <w:p w:rsidR="0039040E" w:rsidRPr="0086150E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2552" w:type="dxa"/>
            <w:gridSpan w:val="2"/>
          </w:tcPr>
          <w:p w:rsidR="0039040E" w:rsidRPr="00772A36" w:rsidRDefault="0039040E" w:rsidP="005306C6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lang w:val="uk-UA"/>
              </w:rPr>
            </w:pPr>
            <w:r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>Практичн</w:t>
            </w:r>
            <w:r w:rsidR="005306C6"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>а</w:t>
            </w:r>
            <w:r w:rsidRPr="005306C6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 </w:t>
            </w:r>
            <w:r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>робот</w:t>
            </w:r>
            <w:r w:rsidR="005306C6"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>а</w:t>
            </w:r>
            <w:r w:rsidRPr="00713711">
              <w:rPr>
                <w:rFonts w:ascii="Times New Roman" w:hAnsi="Times New Roman"/>
                <w:b/>
                <w:bCs/>
                <w:color w:val="FF0000"/>
                <w:lang w:val="uk-UA"/>
              </w:rPr>
              <w:t xml:space="preserve"> 12.</w:t>
            </w:r>
            <w:r w:rsidRPr="00713711">
              <w:rPr>
                <w:rFonts w:ascii="Times New Roman" w:hAnsi="Times New Roman"/>
                <w:color w:val="FF0000"/>
                <w:lang w:val="uk-UA"/>
              </w:rPr>
              <w:t xml:space="preserve"> </w:t>
            </w:r>
            <w:r w:rsidRPr="00F03A6C">
              <w:rPr>
                <w:rFonts w:ascii="Times New Roman" w:hAnsi="Times New Roman"/>
                <w:sz w:val="20"/>
                <w:szCs w:val="20"/>
                <w:lang w:val="uk-UA"/>
              </w:rPr>
              <w:t>Аналіз статево-вікових пірамід України та окремих</w:t>
            </w:r>
            <w:r w:rsidRPr="00F03A6C">
              <w:rPr>
                <w:rFonts w:ascii="Times New Roman" w:hAnsi="Times New Roman"/>
                <w:b/>
                <w:bCs/>
                <w:color w:val="00B050"/>
                <w:sz w:val="20"/>
                <w:szCs w:val="20"/>
                <w:lang w:val="uk-UA" w:eastAsia="uk-UA"/>
              </w:rPr>
              <w:t xml:space="preserve"> </w:t>
            </w:r>
            <w:r w:rsidRPr="00F03A6C">
              <w:rPr>
                <w:rFonts w:ascii="Times New Roman" w:hAnsi="Times New Roman"/>
                <w:sz w:val="20"/>
                <w:szCs w:val="20"/>
                <w:lang w:val="uk-UA"/>
              </w:rPr>
              <w:t>країн світу</w:t>
            </w:r>
            <w:r w:rsidRPr="00772A36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Тема 2.</w:t>
            </w:r>
            <w:r w:rsidRPr="00A42A15">
              <w:rPr>
                <w:rFonts w:ascii="Times New Roman" w:hAnsi="Times New Roman"/>
                <w:b/>
                <w:bCs/>
                <w:i/>
                <w:iCs/>
                <w:color w:val="984806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>Розселення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45</w:t>
            </w:r>
          </w:p>
        </w:tc>
        <w:tc>
          <w:tcPr>
            <w:tcW w:w="3544" w:type="dxa"/>
            <w:gridSpan w:val="2"/>
          </w:tcPr>
          <w:p w:rsidR="0039040E" w:rsidRPr="00772A36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Густота населення. Територіальні відмінності густ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оти населення в світі й Україні</w:t>
            </w:r>
          </w:p>
        </w:tc>
        <w:tc>
          <w:tcPr>
            <w:tcW w:w="2410" w:type="dxa"/>
          </w:tcPr>
          <w:p w:rsidR="0039040E" w:rsidRPr="00713711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 w:rsidRPr="0071371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  <w:t>Дослідження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86150E">
              <w:rPr>
                <w:rFonts w:ascii="Times New Roman" w:hAnsi="Times New Roman"/>
                <w:sz w:val="20"/>
                <w:szCs w:val="20"/>
                <w:lang w:val="uk-UA"/>
              </w:rPr>
              <w:t>Визначення регіонів України з найбільшою і найменшою густотою населення</w:t>
            </w:r>
            <w:r w:rsidRPr="00CE5FA2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46</w:t>
            </w:r>
          </w:p>
        </w:tc>
        <w:tc>
          <w:tcPr>
            <w:tcW w:w="3544" w:type="dxa"/>
            <w:gridSpan w:val="2"/>
          </w:tcPr>
          <w:p w:rsidR="0039040E" w:rsidRPr="001D3B13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Міські і сільські населені пункти. Критерії їх розмежування в Україні та країнах світу. Класифікація міст за кількістю населення та функціями.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Міське і сільське населення</w:t>
            </w: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47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:rsidR="0039040E" w:rsidRPr="001D3B13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Урбанізація, причини, що її зумовлюють.</w:t>
            </w: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Міські агломерації. Мегаполіси. Світові міста. Відмінності в рівнях і темпах урбанізації в </w:t>
            </w: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Україні і світі. </w:t>
            </w:r>
            <w:proofErr w:type="spellStart"/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Су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бурбанізація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 Хибна урбанізація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</w:pP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lastRenderedPageBreak/>
              <w:t>Т</w:t>
            </w: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ема 3. Етнічний склад населення</w:t>
            </w: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2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48</w:t>
            </w:r>
          </w:p>
        </w:tc>
        <w:tc>
          <w:tcPr>
            <w:tcW w:w="3544" w:type="dxa"/>
            <w:gridSpan w:val="2"/>
          </w:tcPr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Етноси. Найпоширеніші мовні сім'ї. </w:t>
            </w:r>
            <w:proofErr w:type="spellStart"/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Однонаціональ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багатонаціональні країни</w:t>
            </w:r>
          </w:p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</w:tcPr>
          <w:p w:rsidR="0039040E" w:rsidRPr="00EA23A1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49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склад населення України: особливості та регіональні відмінності. Національні меншини та етнічні групи, основні райони їх розселення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9040E" w:rsidRPr="00EA23A1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</w:pP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Тема 4.</w:t>
            </w:r>
            <w:r w:rsidRPr="00A42A15">
              <w:rPr>
                <w:rFonts w:ascii="Times New Roman" w:hAnsi="Times New Roman"/>
                <w:b/>
                <w:bCs/>
                <w:i/>
                <w:iCs/>
                <w:color w:val="984806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Релігійний склад населення</w:t>
            </w: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  <w:tcBorders>
              <w:bottom w:val="single" w:sz="4" w:space="0" w:color="000000"/>
            </w:tcBorders>
          </w:tcPr>
          <w:p w:rsidR="0039040E" w:rsidRPr="0086150E" w:rsidRDefault="00713711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50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:rsidR="0039040E" w:rsidRPr="001D3B13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Релігія як явище культури. Світові релігії. Регіональні відмінності релігійних вірувань в Україні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9040E" w:rsidRPr="00EA23A1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</w:pP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Тема 5</w:t>
            </w:r>
            <w:r w:rsidRPr="00A42A15">
              <w:rPr>
                <w:rFonts w:ascii="Times New Roman" w:hAnsi="Times New Roman"/>
                <w:b/>
                <w:bCs/>
                <w:i/>
                <w:iCs/>
                <w:color w:val="984806"/>
                <w:sz w:val="24"/>
                <w:szCs w:val="24"/>
                <w:lang w:val="uk-UA" w:eastAsia="uk-UA"/>
              </w:rPr>
              <w:t xml:space="preserve">. </w:t>
            </w:r>
            <w:r w:rsidRPr="00A42A15"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Зайняті</w:t>
            </w:r>
            <w:r>
              <w:rPr>
                <w:rFonts w:ascii="Times New Roman" w:hAnsi="Times New Roman"/>
                <w:b/>
                <w:bCs/>
                <w:color w:val="984806"/>
                <w:sz w:val="24"/>
                <w:szCs w:val="24"/>
                <w:lang w:val="uk-UA" w:eastAsia="uk-UA"/>
              </w:rPr>
              <w:t>сть населення в світі й Україні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rPr>
                <w:rFonts w:ascii="Times New Roman" w:hAnsi="Times New Roman"/>
                <w:color w:val="984806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51</w:t>
            </w: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Трудові ресурси. Кількість і якість трудових ресурсів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534" w:type="dxa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258A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§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uk-UA"/>
              </w:rPr>
              <w:t>52</w:t>
            </w: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/>
              </w:rPr>
              <w:t>Економічно активне населення. Зайнятість населення. Проблеми зайнятості населення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281E79" w:rsidTr="00793574">
        <w:tc>
          <w:tcPr>
            <w:tcW w:w="534" w:type="dxa"/>
          </w:tcPr>
          <w:p w:rsidR="0039040E" w:rsidRPr="00281E79" w:rsidRDefault="0039040E" w:rsidP="00713711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6</w:t>
            </w:r>
            <w:r w:rsidR="00713711"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708" w:type="dxa"/>
            <w:gridSpan w:val="2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281E79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</w:pPr>
            <w:r w:rsidRPr="00281E7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  <w:t>Урок узагальнення та систематизації</w:t>
            </w:r>
          </w:p>
        </w:tc>
        <w:tc>
          <w:tcPr>
            <w:tcW w:w="2410" w:type="dxa"/>
          </w:tcPr>
          <w:p w:rsidR="0039040E" w:rsidRPr="00281E79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7196" w:type="dxa"/>
            <w:gridSpan w:val="6"/>
            <w:shd w:val="pct15" w:color="auto" w:fill="auto"/>
          </w:tcPr>
          <w:p w:rsidR="0039040E" w:rsidRPr="00A42A15" w:rsidRDefault="0039040E" w:rsidP="007935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val="uk-UA" w:eastAsia="uk-UA"/>
              </w:rPr>
            </w:pPr>
            <w:r w:rsidRPr="00A42A15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val="uk-UA"/>
              </w:rPr>
              <w:t>Розділ V.  Природа та населення свого адміністративного регіону</w:t>
            </w:r>
          </w:p>
        </w:tc>
        <w:tc>
          <w:tcPr>
            <w:tcW w:w="567" w:type="dxa"/>
            <w:shd w:val="pct15" w:color="auto" w:fill="auto"/>
          </w:tcPr>
          <w:p w:rsidR="0039040E" w:rsidRPr="00A42A15" w:rsidRDefault="0039040E" w:rsidP="007935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  <w:lang w:val="uk-UA"/>
              </w:rPr>
            </w:pPr>
            <w:r w:rsidRPr="00A42A15">
              <w:rPr>
                <w:rFonts w:ascii="Times New Roman" w:hAnsi="Times New Roman"/>
                <w:b/>
                <w:color w:val="002060"/>
                <w:sz w:val="28"/>
                <w:szCs w:val="28"/>
                <w:lang w:val="uk-UA"/>
              </w:rPr>
              <w:t>5</w:t>
            </w:r>
          </w:p>
        </w:tc>
        <w:tc>
          <w:tcPr>
            <w:tcW w:w="850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pct15" w:color="auto" w:fill="auto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Географічне положення, адміністративно-територіальний устрій, історія формування і розвитку. 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Природа регіону.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Особливості природних умов і ресурсів. </w:t>
            </w:r>
          </w:p>
          <w:p w:rsidR="0039040E" w:rsidRPr="0086150E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Населення регіону.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Кількість та структура населення.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Населення регіону.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Кількість та структура населення. 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1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150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713711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6150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Природокористування. Об’єкти природно-заповідного фонду.</w:t>
            </w:r>
          </w:p>
        </w:tc>
        <w:tc>
          <w:tcPr>
            <w:tcW w:w="2410" w:type="dxa"/>
          </w:tcPr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86150E" w:rsidTr="00793574">
        <w:tc>
          <w:tcPr>
            <w:tcW w:w="675" w:type="dxa"/>
            <w:gridSpan w:val="2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567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5306C6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uk-UA" w:eastAsia="uk-UA"/>
              </w:rPr>
            </w:pPr>
            <w:r w:rsidRPr="005306C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  <w:t>Е</w:t>
            </w:r>
            <w:r w:rsidRPr="005306C6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  <w:lang w:val="uk-UA" w:eastAsia="uk-UA"/>
              </w:rPr>
              <w:t>кскурсія</w:t>
            </w:r>
          </w:p>
          <w:p w:rsidR="0039040E" w:rsidRPr="0086150E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EE21D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Ознайомлення з об’єктами природи своєї місцевості</w:t>
            </w:r>
          </w:p>
        </w:tc>
        <w:tc>
          <w:tcPr>
            <w:tcW w:w="2410" w:type="dxa"/>
          </w:tcPr>
          <w:p w:rsidR="0039040E" w:rsidRPr="00713711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val="uk-UA"/>
              </w:rPr>
            </w:pPr>
            <w:r w:rsidRPr="0071371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  <w:t xml:space="preserve">Дослідження </w:t>
            </w:r>
          </w:p>
          <w:p w:rsidR="0039040E" w:rsidRPr="00713711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13711">
              <w:rPr>
                <w:rFonts w:ascii="Times New Roman" w:hAnsi="Times New Roman"/>
                <w:bCs/>
                <w:lang w:val="uk-UA"/>
              </w:rPr>
              <w:t xml:space="preserve">Особливості природи місцевості для життя, господарювання та побуту населення. </w:t>
            </w:r>
          </w:p>
        </w:tc>
        <w:tc>
          <w:tcPr>
            <w:tcW w:w="567" w:type="dxa"/>
          </w:tcPr>
          <w:p w:rsidR="003904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86150E" w:rsidRDefault="0039040E" w:rsidP="007935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9040E" w:rsidRPr="00281E79" w:rsidTr="00793574">
        <w:tc>
          <w:tcPr>
            <w:tcW w:w="675" w:type="dxa"/>
            <w:gridSpan w:val="2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  <w:t>70</w:t>
            </w:r>
          </w:p>
        </w:tc>
        <w:tc>
          <w:tcPr>
            <w:tcW w:w="567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2"/>
          </w:tcPr>
          <w:p w:rsidR="0039040E" w:rsidRPr="00281E79" w:rsidRDefault="0039040E" w:rsidP="007935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</w:pPr>
            <w:r w:rsidRPr="00281E7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  <w:t>Підсумковий урок</w:t>
            </w:r>
          </w:p>
        </w:tc>
        <w:tc>
          <w:tcPr>
            <w:tcW w:w="2410" w:type="dxa"/>
          </w:tcPr>
          <w:p w:rsidR="0039040E" w:rsidRPr="00281E79" w:rsidRDefault="0039040E" w:rsidP="00793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lang w:val="uk-UA"/>
              </w:rPr>
            </w:pPr>
            <w:r w:rsidRPr="00281E79">
              <w:rPr>
                <w:rFonts w:ascii="Times New Roman" w:hAnsi="Times New Roman"/>
                <w:b/>
                <w:color w:val="C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9040E" w:rsidRPr="00281E79" w:rsidRDefault="0039040E" w:rsidP="00793574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  <w:lang w:val="uk-UA"/>
              </w:rPr>
            </w:pPr>
          </w:p>
        </w:tc>
      </w:tr>
    </w:tbl>
    <w:p w:rsidR="0039040E" w:rsidRPr="00995DB1" w:rsidRDefault="0039040E" w:rsidP="0039040E">
      <w:pPr>
        <w:ind w:left="720"/>
        <w:rPr>
          <w:rFonts w:ascii="Times New Roman" w:hAnsi="Times New Roman"/>
          <w:sz w:val="20"/>
          <w:szCs w:val="20"/>
          <w:lang w:val="uk-UA"/>
        </w:rPr>
      </w:pPr>
      <w:r w:rsidRPr="00995DB1">
        <w:rPr>
          <w:rFonts w:ascii="Times New Roman" w:hAnsi="Times New Roman"/>
          <w:sz w:val="20"/>
          <w:szCs w:val="20"/>
          <w:lang w:val="uk-UA"/>
        </w:rPr>
        <w:t>*Уроки з використанням регіональних посібників, підручників, краєзнавчої літератури</w:t>
      </w:r>
    </w:p>
    <w:p w:rsidR="0039040E" w:rsidRPr="00995DB1" w:rsidRDefault="0039040E" w:rsidP="0039040E">
      <w:pPr>
        <w:ind w:left="720"/>
        <w:rPr>
          <w:rFonts w:ascii="Times New Roman" w:hAnsi="Times New Roman"/>
          <w:sz w:val="20"/>
          <w:szCs w:val="20"/>
          <w:lang w:val="uk-UA"/>
        </w:rPr>
      </w:pPr>
    </w:p>
    <w:p w:rsidR="00070A91" w:rsidRPr="0039040E" w:rsidRDefault="00070A91">
      <w:pPr>
        <w:rPr>
          <w:lang w:val="uk-UA"/>
        </w:rPr>
      </w:pPr>
    </w:p>
    <w:sectPr w:rsidR="00070A91" w:rsidRPr="0039040E" w:rsidSect="0079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0E"/>
    <w:rsid w:val="00070A91"/>
    <w:rsid w:val="00281E79"/>
    <w:rsid w:val="0039040E"/>
    <w:rsid w:val="005306C6"/>
    <w:rsid w:val="005E1CE9"/>
    <w:rsid w:val="006A67FD"/>
    <w:rsid w:val="00713711"/>
    <w:rsid w:val="00793574"/>
    <w:rsid w:val="00954185"/>
    <w:rsid w:val="00BE7CEA"/>
    <w:rsid w:val="00D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0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++"/>
    <w:uiPriority w:val="99"/>
    <w:rsid w:val="003904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Arial" w:eastAsia="Calibri" w:hAnsi="Arial" w:cs="Arial"/>
      <w:sz w:val="20"/>
      <w:szCs w:val="20"/>
      <w:lang w:val="en-US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0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++"/>
    <w:uiPriority w:val="99"/>
    <w:rsid w:val="003904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Arial" w:eastAsia="Calibri" w:hAnsi="Arial" w:cs="Arial"/>
      <w:sz w:val="20"/>
      <w:szCs w:val="20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85AA-12FA-41E3-9978-B6414C45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Natalya</cp:lastModifiedBy>
  <cp:revision>2</cp:revision>
  <dcterms:created xsi:type="dcterms:W3CDTF">2023-02-14T12:30:00Z</dcterms:created>
  <dcterms:modified xsi:type="dcterms:W3CDTF">2023-02-14T12:30:00Z</dcterms:modified>
</cp:coreProperties>
</file>